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56200" w14:textId="77777777" w:rsidR="006218E1" w:rsidRPr="006218E1" w:rsidRDefault="006218E1" w:rsidP="006218E1">
      <w:pPr>
        <w:jc w:val="center"/>
        <w:rPr>
          <w:rFonts w:eastAsia="Times New Roman" w:cstheme="minorHAnsi"/>
          <w:b/>
          <w:color w:val="000000"/>
          <w:sz w:val="28"/>
        </w:rPr>
      </w:pPr>
      <w:r w:rsidRPr="006218E1">
        <w:rPr>
          <w:rFonts w:eastAsia="Times New Roman" w:cstheme="minorHAnsi"/>
          <w:b/>
          <w:color w:val="000000"/>
          <w:sz w:val="28"/>
        </w:rPr>
        <w:t>MCC Committee Meeting Minutes</w:t>
      </w:r>
    </w:p>
    <w:p w14:paraId="4D0D5E1C" w14:textId="77777777" w:rsidR="006218E1" w:rsidRPr="006218E1" w:rsidRDefault="006218E1" w:rsidP="006218E1">
      <w:pPr>
        <w:jc w:val="center"/>
        <w:rPr>
          <w:rFonts w:eastAsia="Times New Roman" w:cstheme="minorHAnsi"/>
          <w:b/>
          <w:color w:val="000000"/>
          <w:sz w:val="28"/>
        </w:rPr>
      </w:pPr>
      <w:r w:rsidRPr="006218E1">
        <w:rPr>
          <w:rFonts w:eastAsia="Times New Roman" w:cstheme="minorHAnsi"/>
          <w:b/>
          <w:color w:val="000000"/>
          <w:sz w:val="28"/>
        </w:rPr>
        <w:t>January 23, 2019</w:t>
      </w:r>
    </w:p>
    <w:p w14:paraId="14E03649" w14:textId="77777777" w:rsidR="006218E1" w:rsidRPr="006218E1" w:rsidRDefault="006218E1" w:rsidP="006218E1">
      <w:pPr>
        <w:rPr>
          <w:rFonts w:eastAsia="Times New Roman" w:cstheme="minorHAnsi"/>
          <w:color w:val="000000"/>
        </w:rPr>
      </w:pPr>
    </w:p>
    <w:p w14:paraId="788F4763" w14:textId="77777777" w:rsidR="006218E1" w:rsidRPr="006218E1" w:rsidRDefault="006218E1" w:rsidP="006218E1">
      <w:pPr>
        <w:rPr>
          <w:rFonts w:eastAsia="Times New Roman" w:cstheme="minorHAnsi"/>
          <w:color w:val="000000"/>
        </w:rPr>
      </w:pPr>
      <w:r w:rsidRPr="006218E1">
        <w:rPr>
          <w:rFonts w:eastAsia="Times New Roman" w:cstheme="minorHAnsi"/>
          <w:color w:val="000000"/>
        </w:rPr>
        <w:t xml:space="preserve">Present: Thomas </w:t>
      </w:r>
      <w:proofErr w:type="spellStart"/>
      <w:r w:rsidRPr="006218E1">
        <w:rPr>
          <w:rFonts w:eastAsia="Times New Roman" w:cstheme="minorHAnsi"/>
          <w:color w:val="000000"/>
        </w:rPr>
        <w:t>Eddinger</w:t>
      </w:r>
      <w:proofErr w:type="spellEnd"/>
      <w:r w:rsidRPr="006218E1">
        <w:rPr>
          <w:rFonts w:eastAsia="Times New Roman" w:cstheme="minorHAnsi"/>
          <w:color w:val="000000"/>
        </w:rPr>
        <w:t xml:space="preserve">, </w:t>
      </w:r>
      <w:proofErr w:type="spellStart"/>
      <w:r w:rsidRPr="006218E1">
        <w:rPr>
          <w:rFonts w:eastAsia="Times New Roman" w:cstheme="minorHAnsi"/>
          <w:color w:val="000000"/>
        </w:rPr>
        <w:t>Conor</w:t>
      </w:r>
      <w:proofErr w:type="spellEnd"/>
      <w:r w:rsidRPr="006218E1">
        <w:rPr>
          <w:rFonts w:eastAsia="Times New Roman" w:cstheme="minorHAnsi"/>
          <w:color w:val="000000"/>
        </w:rPr>
        <w:t xml:space="preserve"> Kelly, Amanda Keeler, Amelia Zurcher, Yoon Choi, James Marten Kevin Thomas, Monica </w:t>
      </w:r>
      <w:proofErr w:type="spellStart"/>
      <w:r w:rsidRPr="006218E1">
        <w:rPr>
          <w:rFonts w:eastAsia="Times New Roman" w:cstheme="minorHAnsi"/>
          <w:color w:val="000000"/>
        </w:rPr>
        <w:t>Adya</w:t>
      </w:r>
      <w:proofErr w:type="spellEnd"/>
      <w:r w:rsidRPr="006218E1">
        <w:rPr>
          <w:rFonts w:eastAsia="Times New Roman" w:cstheme="minorHAnsi"/>
          <w:color w:val="000000"/>
        </w:rPr>
        <w:t>, Michelle Schuh and Khadijah Makky</w:t>
      </w:r>
    </w:p>
    <w:p w14:paraId="2BB29C00" w14:textId="77777777" w:rsidR="006218E1" w:rsidRPr="006218E1" w:rsidRDefault="006218E1" w:rsidP="006218E1">
      <w:pPr>
        <w:rPr>
          <w:rFonts w:eastAsia="Times New Roman" w:cstheme="minorHAnsi"/>
          <w:color w:val="000000"/>
        </w:rPr>
      </w:pPr>
    </w:p>
    <w:p w14:paraId="7E17695D" w14:textId="77777777" w:rsidR="006218E1" w:rsidRPr="006218E1" w:rsidRDefault="006218E1" w:rsidP="006218E1">
      <w:pPr>
        <w:rPr>
          <w:rFonts w:eastAsia="Times New Roman" w:cstheme="minorHAnsi"/>
          <w:b/>
          <w:color w:val="000000"/>
          <w:sz w:val="28"/>
        </w:rPr>
      </w:pPr>
      <w:r w:rsidRPr="006218E1">
        <w:rPr>
          <w:rFonts w:eastAsia="Times New Roman" w:cstheme="minorHAnsi"/>
          <w:b/>
          <w:color w:val="000000"/>
          <w:sz w:val="28"/>
        </w:rPr>
        <w:t>Introduction</w:t>
      </w:r>
    </w:p>
    <w:p w14:paraId="63320BEB" w14:textId="4334C615" w:rsidR="006218E1" w:rsidRPr="006218E1" w:rsidRDefault="006218E1" w:rsidP="006218E1">
      <w:pPr>
        <w:rPr>
          <w:rFonts w:eastAsia="Times New Roman" w:cstheme="minorHAnsi"/>
          <w:color w:val="000000"/>
        </w:rPr>
      </w:pPr>
      <w:r w:rsidRPr="006218E1">
        <w:rPr>
          <w:rFonts w:eastAsia="Times New Roman" w:cstheme="minorHAnsi"/>
          <w:color w:val="000000"/>
        </w:rPr>
        <w:t>The committee welcomed Yoon Choi</w:t>
      </w:r>
      <w:r w:rsidR="00B14601">
        <w:rPr>
          <w:rFonts w:eastAsia="Times New Roman" w:cstheme="minorHAnsi"/>
          <w:color w:val="000000"/>
        </w:rPr>
        <w:t>.</w:t>
      </w:r>
    </w:p>
    <w:p w14:paraId="12002F62" w14:textId="77777777" w:rsidR="006218E1" w:rsidRPr="006218E1" w:rsidRDefault="006218E1" w:rsidP="006218E1">
      <w:pPr>
        <w:rPr>
          <w:rFonts w:eastAsia="Times New Roman" w:cstheme="minorHAnsi"/>
          <w:color w:val="000000"/>
        </w:rPr>
      </w:pPr>
    </w:p>
    <w:p w14:paraId="2C26837E" w14:textId="77777777" w:rsidR="006218E1" w:rsidRPr="006218E1" w:rsidRDefault="006218E1" w:rsidP="006218E1">
      <w:pPr>
        <w:rPr>
          <w:rFonts w:eastAsia="Times New Roman" w:cstheme="minorHAnsi"/>
          <w:b/>
          <w:color w:val="000000"/>
          <w:sz w:val="28"/>
        </w:rPr>
      </w:pPr>
      <w:r w:rsidRPr="006218E1">
        <w:rPr>
          <w:rFonts w:eastAsia="Times New Roman" w:cstheme="minorHAnsi"/>
          <w:b/>
          <w:color w:val="000000"/>
          <w:sz w:val="28"/>
        </w:rPr>
        <w:t>MOI Update</w:t>
      </w:r>
    </w:p>
    <w:p w14:paraId="5C8F37C9" w14:textId="466FFE03" w:rsidR="006218E1" w:rsidRPr="006218E1" w:rsidRDefault="006218E1" w:rsidP="006218E1">
      <w:pPr>
        <w:pStyle w:val="ListParagraph"/>
        <w:numPr>
          <w:ilvl w:val="0"/>
          <w:numId w:val="1"/>
        </w:numPr>
        <w:rPr>
          <w:rFonts w:eastAsia="Times New Roman" w:cstheme="minorHAnsi"/>
          <w:color w:val="000000"/>
        </w:rPr>
      </w:pPr>
      <w:r w:rsidRPr="006218E1">
        <w:rPr>
          <w:rFonts w:eastAsia="Times New Roman" w:cstheme="minorHAnsi"/>
          <w:color w:val="000000"/>
        </w:rPr>
        <w:t xml:space="preserve">The committee was updated with 1) the number of MOI Seats available, 2) the number of students that have taken MOI freshmen year, and 3) that about 600 freshmen from fall 2018 still need to take </w:t>
      </w:r>
      <w:proofErr w:type="gramStart"/>
      <w:r w:rsidRPr="006218E1">
        <w:rPr>
          <w:rFonts w:eastAsia="Times New Roman" w:cstheme="minorHAnsi"/>
          <w:color w:val="000000"/>
        </w:rPr>
        <w:t>an</w:t>
      </w:r>
      <w:proofErr w:type="gramEnd"/>
      <w:r w:rsidRPr="006218E1">
        <w:rPr>
          <w:rFonts w:eastAsia="Times New Roman" w:cstheme="minorHAnsi"/>
          <w:color w:val="000000"/>
        </w:rPr>
        <w:t xml:space="preserve"> MOI class. </w:t>
      </w:r>
    </w:p>
    <w:p w14:paraId="7D5C1101" w14:textId="77777777" w:rsidR="006218E1" w:rsidRPr="006218E1" w:rsidRDefault="006218E1" w:rsidP="006218E1">
      <w:pPr>
        <w:pStyle w:val="ListParagraph"/>
        <w:numPr>
          <w:ilvl w:val="0"/>
          <w:numId w:val="1"/>
        </w:numPr>
        <w:rPr>
          <w:rFonts w:eastAsia="Times New Roman" w:cstheme="minorHAnsi"/>
          <w:color w:val="000000"/>
        </w:rPr>
      </w:pPr>
      <w:r w:rsidRPr="006218E1">
        <w:rPr>
          <w:rFonts w:eastAsia="Times New Roman" w:cstheme="minorHAnsi"/>
          <w:color w:val="000000"/>
        </w:rPr>
        <w:t xml:space="preserve">New recommendation: For 2019-2020 academic year, Sophomores will have the priority to take the MOI, and first-year students will be discouraged from taking MOI during their first two semesters. </w:t>
      </w:r>
    </w:p>
    <w:p w14:paraId="50053E49" w14:textId="77777777" w:rsidR="006218E1" w:rsidRPr="006218E1" w:rsidRDefault="006218E1" w:rsidP="006218E1">
      <w:pPr>
        <w:pStyle w:val="ListParagraph"/>
        <w:numPr>
          <w:ilvl w:val="0"/>
          <w:numId w:val="1"/>
        </w:numPr>
        <w:rPr>
          <w:rFonts w:eastAsia="Times New Roman" w:cstheme="minorHAnsi"/>
          <w:color w:val="000000"/>
        </w:rPr>
      </w:pPr>
      <w:r w:rsidRPr="006218E1">
        <w:rPr>
          <w:rFonts w:eastAsia="Times New Roman" w:cstheme="minorHAnsi"/>
          <w:color w:val="000000"/>
        </w:rPr>
        <w:t xml:space="preserve">Amelia is recruiting more faculty to teach the 1.5 credit Honors MOI. </w:t>
      </w:r>
    </w:p>
    <w:p w14:paraId="74335826" w14:textId="2DE0AB2A" w:rsidR="006218E1" w:rsidRPr="006218E1" w:rsidRDefault="006218E1" w:rsidP="006218E1">
      <w:pPr>
        <w:pStyle w:val="ListParagraph"/>
        <w:numPr>
          <w:ilvl w:val="0"/>
          <w:numId w:val="2"/>
        </w:numPr>
        <w:rPr>
          <w:rFonts w:eastAsia="Times New Roman" w:cstheme="minorHAnsi"/>
          <w:color w:val="000000"/>
        </w:rPr>
      </w:pPr>
      <w:r w:rsidRPr="006218E1">
        <w:rPr>
          <w:rFonts w:eastAsia="Times New Roman" w:cstheme="minorHAnsi"/>
          <w:color w:val="000000"/>
        </w:rPr>
        <w:t>Amelia suggested that we need at least eight additional facult</w:t>
      </w:r>
      <w:r w:rsidR="00B14601">
        <w:rPr>
          <w:rFonts w:eastAsia="Times New Roman" w:cstheme="minorHAnsi"/>
          <w:color w:val="000000"/>
        </w:rPr>
        <w:t>y</w:t>
      </w:r>
      <w:r w:rsidRPr="006218E1">
        <w:rPr>
          <w:rFonts w:eastAsia="Times New Roman" w:cstheme="minorHAnsi"/>
          <w:color w:val="000000"/>
        </w:rPr>
        <w:t xml:space="preserve"> to teach new sections of 1.5 credit- honors MOI</w:t>
      </w:r>
    </w:p>
    <w:p w14:paraId="70C99DA4" w14:textId="76AACD5D" w:rsidR="006218E1" w:rsidRPr="006218E1" w:rsidRDefault="006218E1" w:rsidP="006218E1">
      <w:pPr>
        <w:pStyle w:val="ListParagraph"/>
        <w:numPr>
          <w:ilvl w:val="0"/>
          <w:numId w:val="2"/>
        </w:numPr>
        <w:rPr>
          <w:rFonts w:eastAsia="Times New Roman" w:cstheme="minorHAnsi"/>
          <w:color w:val="000000"/>
        </w:rPr>
      </w:pPr>
      <w:r w:rsidRPr="006218E1">
        <w:rPr>
          <w:rFonts w:eastAsia="Times New Roman" w:cstheme="minorHAnsi"/>
          <w:color w:val="000000"/>
        </w:rPr>
        <w:t xml:space="preserve">Amelia suggested a Topic for the new MOI sections: </w:t>
      </w:r>
      <w:r w:rsidR="00B14601">
        <w:rPr>
          <w:rFonts w:eastAsia="Times New Roman" w:cstheme="minorHAnsi"/>
          <w:color w:val="000000"/>
        </w:rPr>
        <w:t>L</w:t>
      </w:r>
      <w:r w:rsidRPr="006218E1">
        <w:rPr>
          <w:rFonts w:eastAsia="Times New Roman" w:cstheme="minorHAnsi"/>
          <w:color w:val="000000"/>
        </w:rPr>
        <w:t xml:space="preserve">iteracy with different topics. </w:t>
      </w:r>
    </w:p>
    <w:p w14:paraId="01B195E4" w14:textId="77777777" w:rsidR="006218E1" w:rsidRPr="006218E1" w:rsidRDefault="006218E1" w:rsidP="006218E1">
      <w:pPr>
        <w:pStyle w:val="ListParagraph"/>
        <w:numPr>
          <w:ilvl w:val="0"/>
          <w:numId w:val="3"/>
        </w:numPr>
        <w:rPr>
          <w:rFonts w:eastAsia="Times New Roman" w:cstheme="minorHAnsi"/>
          <w:color w:val="000000"/>
        </w:rPr>
      </w:pPr>
      <w:r w:rsidRPr="006218E1">
        <w:rPr>
          <w:rFonts w:eastAsia="Times New Roman" w:cstheme="minorHAnsi"/>
          <w:color w:val="000000"/>
        </w:rPr>
        <w:t xml:space="preserve">Jim is working on recruiting teams to teach new MOI sections, and the committee will expect a delay in receiving the new proposals. </w:t>
      </w:r>
    </w:p>
    <w:p w14:paraId="14D0024E" w14:textId="11955596" w:rsidR="006218E1" w:rsidRPr="00B14601" w:rsidRDefault="006218E1" w:rsidP="00B14601">
      <w:pPr>
        <w:pStyle w:val="ListParagraph"/>
        <w:numPr>
          <w:ilvl w:val="0"/>
          <w:numId w:val="3"/>
        </w:numPr>
        <w:rPr>
          <w:rFonts w:eastAsia="Times New Roman" w:cstheme="minorHAnsi"/>
          <w:color w:val="000000"/>
        </w:rPr>
      </w:pPr>
      <w:r w:rsidRPr="00B14601">
        <w:rPr>
          <w:rFonts w:eastAsia="Times New Roman" w:cstheme="minorHAnsi"/>
          <w:color w:val="000000"/>
        </w:rPr>
        <w:t>With many MOI section</w:t>
      </w:r>
      <w:r w:rsidR="00B14601" w:rsidRPr="00B14601">
        <w:rPr>
          <w:rFonts w:eastAsia="Times New Roman" w:cstheme="minorHAnsi"/>
          <w:color w:val="000000"/>
        </w:rPr>
        <w:t>s</w:t>
      </w:r>
      <w:r w:rsidRPr="00B14601">
        <w:rPr>
          <w:rFonts w:eastAsia="Times New Roman" w:cstheme="minorHAnsi"/>
          <w:color w:val="000000"/>
        </w:rPr>
        <w:t xml:space="preserve">, there will be </w:t>
      </w:r>
      <w:proofErr w:type="gramStart"/>
      <w:r w:rsidRPr="00B14601">
        <w:rPr>
          <w:rFonts w:eastAsia="Times New Roman" w:cstheme="minorHAnsi"/>
          <w:color w:val="000000"/>
        </w:rPr>
        <w:t>a large number of</w:t>
      </w:r>
      <w:proofErr w:type="gramEnd"/>
      <w:r w:rsidRPr="00B14601">
        <w:rPr>
          <w:rFonts w:eastAsia="Times New Roman" w:cstheme="minorHAnsi"/>
          <w:color w:val="000000"/>
        </w:rPr>
        <w:t xml:space="preserve"> discussion sections, which present a need for more TAs to facilitate these discussion sections.  </w:t>
      </w:r>
    </w:p>
    <w:p w14:paraId="0AF51FD7" w14:textId="77777777" w:rsidR="006218E1" w:rsidRPr="006218E1" w:rsidRDefault="006218E1" w:rsidP="006218E1">
      <w:pPr>
        <w:pStyle w:val="ListParagraph"/>
        <w:numPr>
          <w:ilvl w:val="0"/>
          <w:numId w:val="4"/>
        </w:numPr>
        <w:rPr>
          <w:rFonts w:eastAsia="Times New Roman" w:cstheme="minorHAnsi"/>
          <w:color w:val="000000"/>
        </w:rPr>
      </w:pPr>
      <w:r w:rsidRPr="006218E1">
        <w:rPr>
          <w:rFonts w:eastAsia="Times New Roman" w:cstheme="minorHAnsi"/>
          <w:color w:val="000000"/>
        </w:rPr>
        <w:t xml:space="preserve">The significance of the MOI in the new Marquette core curriculum and the difference between the honors core and the general core is not clear to students. There was a census among the committee members that this has to be communicated to the students very clearly during freshmen year. One suggestion is to discuss the general concept behind the MCC and the map for the core in each foundational core class. </w:t>
      </w:r>
    </w:p>
    <w:p w14:paraId="78D339BE" w14:textId="77777777" w:rsidR="006218E1" w:rsidRPr="006218E1" w:rsidRDefault="006218E1" w:rsidP="006218E1">
      <w:pPr>
        <w:rPr>
          <w:rFonts w:eastAsia="Times New Roman" w:cstheme="minorHAnsi"/>
          <w:color w:val="000000"/>
        </w:rPr>
      </w:pPr>
    </w:p>
    <w:p w14:paraId="5A5B2888" w14:textId="77777777" w:rsidR="006218E1" w:rsidRPr="006218E1" w:rsidRDefault="006218E1" w:rsidP="006218E1">
      <w:pPr>
        <w:rPr>
          <w:rFonts w:eastAsia="Times New Roman" w:cstheme="minorHAnsi"/>
          <w:i/>
          <w:color w:val="000000"/>
          <w:u w:val="single"/>
        </w:rPr>
      </w:pPr>
      <w:r w:rsidRPr="006218E1">
        <w:rPr>
          <w:rFonts w:eastAsia="Times New Roman" w:cstheme="minorHAnsi"/>
          <w:i/>
          <w:color w:val="000000"/>
          <w:u w:val="single"/>
        </w:rPr>
        <w:t>Review of Fall 2018- MOI MOCES scores</w:t>
      </w:r>
    </w:p>
    <w:p w14:paraId="762EC2A5" w14:textId="77777777" w:rsidR="006218E1" w:rsidRPr="006218E1" w:rsidRDefault="006218E1" w:rsidP="006218E1">
      <w:pPr>
        <w:rPr>
          <w:rFonts w:eastAsia="Times New Roman" w:cstheme="minorHAnsi"/>
          <w:color w:val="000000"/>
        </w:rPr>
      </w:pPr>
      <w:r w:rsidRPr="006218E1">
        <w:rPr>
          <w:rFonts w:eastAsia="Times New Roman" w:cstheme="minorHAnsi"/>
          <w:color w:val="000000"/>
        </w:rPr>
        <w:t xml:space="preserve">The comments were very instructive and constructive </w:t>
      </w:r>
    </w:p>
    <w:p w14:paraId="7AEE1A97" w14:textId="77777777" w:rsidR="006218E1" w:rsidRPr="006218E1" w:rsidRDefault="006218E1" w:rsidP="006218E1">
      <w:pPr>
        <w:rPr>
          <w:rFonts w:eastAsia="Times New Roman" w:cstheme="minorHAnsi"/>
          <w:b/>
          <w:color w:val="000000"/>
        </w:rPr>
      </w:pPr>
      <w:r w:rsidRPr="006218E1">
        <w:rPr>
          <w:rFonts w:eastAsia="Times New Roman" w:cstheme="minorHAnsi"/>
          <w:b/>
          <w:color w:val="000000"/>
        </w:rPr>
        <w:t>Things to be improved upon</w:t>
      </w:r>
    </w:p>
    <w:p w14:paraId="1B7F0D5E" w14:textId="77777777" w:rsidR="006218E1" w:rsidRPr="006218E1" w:rsidRDefault="006218E1" w:rsidP="006218E1">
      <w:pPr>
        <w:rPr>
          <w:rFonts w:eastAsia="Times New Roman" w:cstheme="minorHAnsi"/>
          <w:color w:val="000000"/>
        </w:rPr>
      </w:pPr>
      <w:r w:rsidRPr="006218E1">
        <w:rPr>
          <w:rFonts w:eastAsia="Times New Roman" w:cstheme="minorHAnsi"/>
          <w:color w:val="000000"/>
        </w:rPr>
        <w:t>1) communication, between professors and students</w:t>
      </w:r>
    </w:p>
    <w:p w14:paraId="74308206" w14:textId="77777777" w:rsidR="006218E1" w:rsidRPr="006218E1" w:rsidRDefault="006218E1" w:rsidP="006218E1">
      <w:pPr>
        <w:rPr>
          <w:rFonts w:eastAsia="Times New Roman" w:cstheme="minorHAnsi"/>
          <w:color w:val="000000"/>
        </w:rPr>
      </w:pPr>
      <w:r w:rsidRPr="006218E1">
        <w:rPr>
          <w:rFonts w:eastAsia="Times New Roman" w:cstheme="minorHAnsi"/>
          <w:color w:val="000000"/>
        </w:rPr>
        <w:t xml:space="preserve">2) </w:t>
      </w:r>
      <w:r w:rsidR="00DA4079">
        <w:rPr>
          <w:rFonts w:eastAsia="Times New Roman" w:cstheme="minorHAnsi"/>
          <w:color w:val="000000"/>
        </w:rPr>
        <w:t xml:space="preserve">students asked, </w:t>
      </w:r>
      <w:r w:rsidRPr="006218E1">
        <w:rPr>
          <w:rFonts w:eastAsia="Times New Roman" w:cstheme="minorHAnsi"/>
          <w:color w:val="000000"/>
        </w:rPr>
        <w:t xml:space="preserve">why they are taking these classes. What is the purpose of the MOI and how it fits in the big picture of the new MCC </w:t>
      </w:r>
    </w:p>
    <w:p w14:paraId="03F906D6" w14:textId="77777777" w:rsidR="006218E1" w:rsidRPr="006218E1" w:rsidRDefault="006218E1" w:rsidP="006218E1">
      <w:pPr>
        <w:rPr>
          <w:rFonts w:eastAsia="Times New Roman" w:cstheme="minorHAnsi"/>
          <w:color w:val="000000"/>
        </w:rPr>
      </w:pPr>
      <w:r w:rsidRPr="006218E1">
        <w:rPr>
          <w:rFonts w:eastAsia="Times New Roman" w:cstheme="minorHAnsi"/>
          <w:color w:val="000000"/>
        </w:rPr>
        <w:t xml:space="preserve">3) lack of coherence between sections. One suggestion from the committee was to have one question per topic, and the question is presented clearly by each faculty involved. </w:t>
      </w:r>
    </w:p>
    <w:p w14:paraId="0387ED87" w14:textId="77777777" w:rsidR="006218E1" w:rsidRPr="006218E1" w:rsidRDefault="006218E1" w:rsidP="006218E1">
      <w:pPr>
        <w:rPr>
          <w:rFonts w:eastAsia="Times New Roman" w:cstheme="minorHAnsi"/>
          <w:color w:val="000000"/>
        </w:rPr>
      </w:pPr>
      <w:r w:rsidRPr="006218E1">
        <w:rPr>
          <w:rFonts w:eastAsia="Times New Roman" w:cstheme="minorHAnsi"/>
          <w:color w:val="000000"/>
        </w:rPr>
        <w:t xml:space="preserve">4) assignments   </w:t>
      </w:r>
    </w:p>
    <w:p w14:paraId="10B006D9" w14:textId="77777777" w:rsidR="006218E1" w:rsidRPr="006218E1" w:rsidRDefault="006218E1" w:rsidP="006218E1">
      <w:pPr>
        <w:rPr>
          <w:rFonts w:eastAsia="Times New Roman" w:cstheme="minorHAnsi"/>
          <w:color w:val="000000"/>
        </w:rPr>
      </w:pPr>
    </w:p>
    <w:p w14:paraId="4C036C27" w14:textId="77777777" w:rsidR="006218E1" w:rsidRPr="006218E1" w:rsidRDefault="006218E1" w:rsidP="006218E1">
      <w:pPr>
        <w:rPr>
          <w:rFonts w:eastAsia="Times New Roman" w:cstheme="minorHAnsi"/>
          <w:color w:val="000000"/>
        </w:rPr>
      </w:pPr>
    </w:p>
    <w:p w14:paraId="3A58EC49" w14:textId="77777777" w:rsidR="006218E1" w:rsidRPr="006218E1" w:rsidRDefault="006218E1" w:rsidP="006218E1">
      <w:pPr>
        <w:rPr>
          <w:rFonts w:eastAsia="Times New Roman" w:cstheme="minorHAnsi"/>
          <w:color w:val="000000"/>
        </w:rPr>
      </w:pPr>
    </w:p>
    <w:p w14:paraId="006D7761" w14:textId="77777777" w:rsidR="006218E1" w:rsidRPr="006218E1" w:rsidRDefault="006218E1" w:rsidP="006218E1">
      <w:pPr>
        <w:rPr>
          <w:rFonts w:eastAsia="Times New Roman" w:cstheme="minorHAnsi"/>
          <w:i/>
          <w:color w:val="000000"/>
          <w:u w:val="single"/>
        </w:rPr>
      </w:pPr>
      <w:r w:rsidRPr="006218E1">
        <w:rPr>
          <w:rFonts w:eastAsia="Times New Roman" w:cstheme="minorHAnsi"/>
          <w:i/>
          <w:color w:val="000000"/>
          <w:u w:val="single"/>
        </w:rPr>
        <w:lastRenderedPageBreak/>
        <w:t>What next?</w:t>
      </w:r>
    </w:p>
    <w:p w14:paraId="028962F7" w14:textId="77777777" w:rsidR="006218E1" w:rsidRPr="006218E1" w:rsidRDefault="006218E1" w:rsidP="006218E1">
      <w:pPr>
        <w:pStyle w:val="ListParagraph"/>
        <w:numPr>
          <w:ilvl w:val="0"/>
          <w:numId w:val="5"/>
        </w:numPr>
        <w:rPr>
          <w:rFonts w:eastAsia="Times New Roman" w:cstheme="minorHAnsi"/>
          <w:color w:val="000000"/>
        </w:rPr>
      </w:pPr>
      <w:r w:rsidRPr="006218E1">
        <w:rPr>
          <w:rFonts w:eastAsia="Times New Roman" w:cstheme="minorHAnsi"/>
          <w:color w:val="000000"/>
        </w:rPr>
        <w:t xml:space="preserve">There will be MOI Workshops offered in the Spring, 2019 and the workshops will include discussion of the students' feedback from the fall. The feedback will aid in constructing the workshop and the discussion with the faculty.  </w:t>
      </w:r>
    </w:p>
    <w:p w14:paraId="6BA63CF9" w14:textId="48A7F114" w:rsidR="006218E1" w:rsidRPr="006218E1" w:rsidRDefault="006218E1" w:rsidP="006218E1">
      <w:pPr>
        <w:pStyle w:val="ListParagraph"/>
        <w:numPr>
          <w:ilvl w:val="0"/>
          <w:numId w:val="5"/>
        </w:numPr>
        <w:rPr>
          <w:rFonts w:eastAsia="Times New Roman" w:cstheme="minorHAnsi"/>
          <w:color w:val="000000"/>
        </w:rPr>
      </w:pPr>
      <w:r w:rsidRPr="006218E1">
        <w:rPr>
          <w:rFonts w:eastAsia="Times New Roman" w:cstheme="minorHAnsi"/>
          <w:color w:val="000000"/>
        </w:rPr>
        <w:t xml:space="preserve">The committee will continue the discussion of how the MCC is communicated to students. The committee would like to develop a strategy to inform Marquette students, starting with SPARKS about the new core as a Marquette experience.  </w:t>
      </w:r>
    </w:p>
    <w:p w14:paraId="637E1E57" w14:textId="77777777" w:rsidR="006218E1" w:rsidRPr="006218E1" w:rsidRDefault="006218E1" w:rsidP="006218E1">
      <w:pPr>
        <w:rPr>
          <w:rFonts w:eastAsia="Times New Roman" w:cstheme="minorHAnsi"/>
          <w:color w:val="000000"/>
        </w:rPr>
      </w:pPr>
    </w:p>
    <w:p w14:paraId="785EE743" w14:textId="77777777" w:rsidR="006218E1" w:rsidRPr="006218E1" w:rsidRDefault="006218E1" w:rsidP="006218E1">
      <w:pPr>
        <w:rPr>
          <w:rFonts w:eastAsia="Times New Roman" w:cstheme="minorHAnsi"/>
          <w:color w:val="000000"/>
        </w:rPr>
      </w:pPr>
    </w:p>
    <w:p w14:paraId="6BDAF89D" w14:textId="77777777" w:rsidR="006218E1" w:rsidRPr="006218E1" w:rsidRDefault="006218E1" w:rsidP="006218E1">
      <w:pPr>
        <w:rPr>
          <w:rFonts w:eastAsia="Times New Roman" w:cstheme="minorHAnsi"/>
          <w:b/>
          <w:color w:val="000000"/>
          <w:sz w:val="28"/>
        </w:rPr>
      </w:pPr>
      <w:r w:rsidRPr="006218E1">
        <w:rPr>
          <w:rFonts w:eastAsia="Times New Roman" w:cstheme="minorHAnsi"/>
          <w:b/>
          <w:color w:val="000000"/>
          <w:sz w:val="28"/>
        </w:rPr>
        <w:t>Review of the Syllabi</w:t>
      </w:r>
    </w:p>
    <w:p w14:paraId="4A8081DE" w14:textId="77777777" w:rsidR="006218E1" w:rsidRPr="006218E1" w:rsidRDefault="006218E1" w:rsidP="006218E1">
      <w:pPr>
        <w:rPr>
          <w:rFonts w:eastAsia="Times New Roman" w:cstheme="minorHAnsi"/>
          <w:color w:val="000000"/>
        </w:rPr>
      </w:pPr>
      <w:r w:rsidRPr="006218E1">
        <w:rPr>
          <w:rFonts w:eastAsia="Times New Roman" w:cstheme="minorHAnsi"/>
          <w:color w:val="000000"/>
        </w:rPr>
        <w:t xml:space="preserve">The committee will start reviewing syllabi of the Fall, 2019 DSCO tier courses. The consensus is that these courses are approved, and the committee will give comments to improve the syllabi. The courses will not be disqualified. However, the committee suggestions are there to help faculty adjusting their syllabi to fit the DSCO theme. </w:t>
      </w:r>
    </w:p>
    <w:p w14:paraId="3F02EB9A" w14:textId="77777777" w:rsidR="006218E1" w:rsidRPr="006218E1" w:rsidRDefault="006218E1" w:rsidP="006218E1">
      <w:pPr>
        <w:rPr>
          <w:rFonts w:eastAsia="Times New Roman" w:cstheme="minorHAnsi"/>
          <w:color w:val="000000"/>
        </w:rPr>
      </w:pPr>
      <w:r w:rsidRPr="006218E1">
        <w:rPr>
          <w:rFonts w:eastAsia="Times New Roman" w:cstheme="minorHAnsi"/>
          <w:color w:val="000000"/>
        </w:rPr>
        <w:t>The committee will discuss the syllabi revision in a future meeting, 3/23</w:t>
      </w:r>
    </w:p>
    <w:p w14:paraId="6E15577F" w14:textId="77777777" w:rsidR="006218E1" w:rsidRPr="006218E1" w:rsidRDefault="006218E1" w:rsidP="006218E1">
      <w:pPr>
        <w:rPr>
          <w:rFonts w:eastAsia="Times New Roman" w:cstheme="minorHAnsi"/>
          <w:color w:val="000000"/>
        </w:rPr>
      </w:pPr>
      <w:r w:rsidRPr="006218E1">
        <w:rPr>
          <w:rFonts w:eastAsia="Times New Roman" w:cstheme="minorHAnsi"/>
          <w:color w:val="000000"/>
        </w:rPr>
        <w:t xml:space="preserve"> </w:t>
      </w:r>
    </w:p>
    <w:p w14:paraId="43CA9A33" w14:textId="77777777" w:rsidR="006218E1" w:rsidRPr="006218E1" w:rsidRDefault="006218E1" w:rsidP="006218E1">
      <w:pPr>
        <w:rPr>
          <w:rFonts w:eastAsia="Times New Roman" w:cstheme="minorHAnsi"/>
          <w:i/>
          <w:color w:val="000000"/>
          <w:u w:val="single"/>
        </w:rPr>
      </w:pPr>
      <w:r w:rsidRPr="006218E1">
        <w:rPr>
          <w:rFonts w:eastAsia="Times New Roman" w:cstheme="minorHAnsi"/>
          <w:i/>
          <w:color w:val="000000"/>
          <w:u w:val="single"/>
        </w:rPr>
        <w:t>New proposals received in the fall, 2018</w:t>
      </w:r>
    </w:p>
    <w:p w14:paraId="4E8A6221" w14:textId="77777777" w:rsidR="006218E1" w:rsidRPr="006218E1" w:rsidRDefault="006218E1" w:rsidP="006218E1">
      <w:pPr>
        <w:rPr>
          <w:rFonts w:eastAsia="Times New Roman" w:cstheme="minorHAnsi"/>
          <w:color w:val="000000"/>
        </w:rPr>
      </w:pPr>
      <w:r w:rsidRPr="006218E1">
        <w:rPr>
          <w:rFonts w:eastAsia="Times New Roman" w:cstheme="minorHAnsi"/>
          <w:color w:val="000000"/>
        </w:rPr>
        <w:t>For courses that were conditionally accepted;</w:t>
      </w:r>
    </w:p>
    <w:p w14:paraId="2DE37065" w14:textId="77777777" w:rsidR="006218E1" w:rsidRPr="006218E1" w:rsidRDefault="006218E1" w:rsidP="006218E1">
      <w:pPr>
        <w:rPr>
          <w:rFonts w:eastAsia="Times New Roman" w:cstheme="minorHAnsi"/>
          <w:color w:val="000000"/>
        </w:rPr>
      </w:pPr>
      <w:r w:rsidRPr="006218E1">
        <w:rPr>
          <w:rFonts w:eastAsia="Times New Roman" w:cstheme="minorHAnsi"/>
          <w:color w:val="000000"/>
        </w:rPr>
        <w:t>Jim will send a reminder to resubmit these courses for revision.</w:t>
      </w:r>
    </w:p>
    <w:p w14:paraId="095B9575" w14:textId="77777777" w:rsidR="006218E1" w:rsidRPr="006218E1" w:rsidRDefault="006218E1" w:rsidP="006218E1">
      <w:pPr>
        <w:rPr>
          <w:rFonts w:eastAsia="Times New Roman" w:cstheme="minorHAnsi"/>
          <w:color w:val="000000"/>
        </w:rPr>
      </w:pPr>
      <w:r w:rsidRPr="006218E1">
        <w:rPr>
          <w:rFonts w:eastAsia="Times New Roman" w:cstheme="minorHAnsi"/>
          <w:color w:val="000000"/>
        </w:rPr>
        <w:t xml:space="preserve">Resubmissions will be discussed, next committee meeting. </w:t>
      </w:r>
    </w:p>
    <w:p w14:paraId="198156EA" w14:textId="77777777" w:rsidR="006218E1" w:rsidRPr="006218E1" w:rsidRDefault="006218E1" w:rsidP="006218E1">
      <w:pPr>
        <w:rPr>
          <w:rFonts w:eastAsia="Times New Roman" w:cstheme="minorHAnsi"/>
          <w:color w:val="000000"/>
        </w:rPr>
      </w:pPr>
    </w:p>
    <w:p w14:paraId="11F00555" w14:textId="77777777" w:rsidR="006218E1" w:rsidRPr="006218E1" w:rsidRDefault="006218E1" w:rsidP="006218E1">
      <w:pPr>
        <w:rPr>
          <w:rFonts w:eastAsia="Times New Roman" w:cstheme="minorHAnsi"/>
          <w:b/>
          <w:color w:val="000000"/>
          <w:sz w:val="28"/>
        </w:rPr>
      </w:pPr>
      <w:r w:rsidRPr="006218E1">
        <w:rPr>
          <w:rFonts w:eastAsia="Times New Roman" w:cstheme="minorHAnsi"/>
          <w:b/>
          <w:color w:val="000000"/>
          <w:sz w:val="28"/>
        </w:rPr>
        <w:t xml:space="preserve">ESSV2 and Writing </w:t>
      </w:r>
      <w:r>
        <w:rPr>
          <w:rFonts w:eastAsia="Times New Roman" w:cstheme="minorHAnsi"/>
          <w:b/>
          <w:color w:val="000000"/>
          <w:sz w:val="28"/>
        </w:rPr>
        <w:t>I</w:t>
      </w:r>
      <w:r w:rsidRPr="006218E1">
        <w:rPr>
          <w:rFonts w:eastAsia="Times New Roman" w:cstheme="minorHAnsi"/>
          <w:b/>
          <w:color w:val="000000"/>
          <w:sz w:val="28"/>
        </w:rPr>
        <w:t xml:space="preserve">ntensive </w:t>
      </w:r>
      <w:r>
        <w:rPr>
          <w:rFonts w:eastAsia="Times New Roman" w:cstheme="minorHAnsi"/>
          <w:b/>
          <w:color w:val="000000"/>
          <w:sz w:val="28"/>
        </w:rPr>
        <w:t>Core Requirements</w:t>
      </w:r>
    </w:p>
    <w:p w14:paraId="40095BCE" w14:textId="77777777" w:rsidR="006218E1" w:rsidRPr="006218E1" w:rsidRDefault="006218E1" w:rsidP="006218E1">
      <w:pPr>
        <w:rPr>
          <w:rFonts w:eastAsia="Times New Roman" w:cstheme="minorHAnsi"/>
          <w:i/>
          <w:color w:val="000000"/>
          <w:u w:val="single"/>
        </w:rPr>
      </w:pPr>
      <w:r w:rsidRPr="006218E1">
        <w:rPr>
          <w:rFonts w:eastAsia="Times New Roman" w:cstheme="minorHAnsi"/>
          <w:i/>
          <w:color w:val="000000"/>
          <w:u w:val="single"/>
        </w:rPr>
        <w:t xml:space="preserve">ESSV 2/WRIT in Disciplines: </w:t>
      </w:r>
    </w:p>
    <w:p w14:paraId="4213C414" w14:textId="77777777" w:rsidR="006218E1" w:rsidRPr="006218E1" w:rsidRDefault="006218E1" w:rsidP="006218E1">
      <w:pPr>
        <w:rPr>
          <w:rFonts w:eastAsia="Times New Roman" w:cstheme="minorHAnsi"/>
          <w:color w:val="000000"/>
        </w:rPr>
      </w:pPr>
      <w:r w:rsidRPr="006218E1">
        <w:rPr>
          <w:rFonts w:eastAsia="Times New Roman" w:cstheme="minorHAnsi"/>
          <w:color w:val="000000"/>
        </w:rPr>
        <w:t xml:space="preserve">The committee needs to push for these classes with different majors and schools. </w:t>
      </w:r>
    </w:p>
    <w:p w14:paraId="0B560FBB" w14:textId="77777777" w:rsidR="006218E1" w:rsidRPr="006218E1" w:rsidRDefault="006218E1" w:rsidP="006218E1">
      <w:pPr>
        <w:rPr>
          <w:rFonts w:eastAsia="Times New Roman" w:cstheme="minorHAnsi"/>
          <w:i/>
          <w:color w:val="000000"/>
        </w:rPr>
      </w:pPr>
      <w:r w:rsidRPr="006218E1">
        <w:rPr>
          <w:rFonts w:eastAsia="Times New Roman" w:cstheme="minorHAnsi"/>
          <w:i/>
          <w:color w:val="000000"/>
        </w:rPr>
        <w:t>Writing Intensive</w:t>
      </w:r>
    </w:p>
    <w:p w14:paraId="7FA631F3" w14:textId="77777777" w:rsidR="006218E1" w:rsidRPr="006218E1" w:rsidRDefault="006218E1" w:rsidP="006218E1">
      <w:pPr>
        <w:rPr>
          <w:rFonts w:eastAsia="Times New Roman" w:cstheme="minorHAnsi"/>
          <w:color w:val="000000"/>
        </w:rPr>
      </w:pPr>
      <w:r w:rsidRPr="006218E1">
        <w:rPr>
          <w:rFonts w:eastAsia="Times New Roman" w:cstheme="minorHAnsi"/>
          <w:color w:val="000000"/>
        </w:rPr>
        <w:t>Items discussed:</w:t>
      </w:r>
    </w:p>
    <w:p w14:paraId="25D74040" w14:textId="77777777" w:rsidR="006218E1" w:rsidRPr="006218E1" w:rsidRDefault="006218E1" w:rsidP="006218E1">
      <w:pPr>
        <w:pStyle w:val="ListParagraph"/>
        <w:numPr>
          <w:ilvl w:val="0"/>
          <w:numId w:val="6"/>
        </w:numPr>
        <w:rPr>
          <w:rFonts w:eastAsia="Times New Roman" w:cstheme="minorHAnsi"/>
          <w:color w:val="000000"/>
        </w:rPr>
      </w:pPr>
      <w:r w:rsidRPr="006218E1">
        <w:rPr>
          <w:rFonts w:eastAsia="Times New Roman" w:cstheme="minorHAnsi"/>
          <w:color w:val="000000"/>
        </w:rPr>
        <w:t xml:space="preserve">Faculty Development Workshop to be offered by Rebecca </w:t>
      </w:r>
      <w:proofErr w:type="spellStart"/>
      <w:r w:rsidRPr="006218E1">
        <w:rPr>
          <w:rFonts w:eastAsia="Times New Roman" w:cstheme="minorHAnsi"/>
          <w:color w:val="000000"/>
        </w:rPr>
        <w:t>Nowacek</w:t>
      </w:r>
      <w:proofErr w:type="spellEnd"/>
      <w:r w:rsidRPr="006218E1">
        <w:rPr>
          <w:rFonts w:eastAsia="Times New Roman" w:cstheme="minorHAnsi"/>
          <w:color w:val="000000"/>
        </w:rPr>
        <w:t xml:space="preserve">, Director of Ott Memorial Writing Center, on how to offer a discipline-specific writing Intensive courses. The deadline for Discipline specific WRIT proposals is fall 2021. Therefore, one option is running these workshops next year fall and spring semester, or the second option is, the committee meets with different disciplines in the spring and workshop is offered in the fall. </w:t>
      </w:r>
    </w:p>
    <w:p w14:paraId="4DC88C39" w14:textId="77777777" w:rsidR="006218E1" w:rsidRPr="006218E1" w:rsidRDefault="006218E1" w:rsidP="006218E1">
      <w:pPr>
        <w:rPr>
          <w:rFonts w:eastAsia="Times New Roman" w:cstheme="minorHAnsi"/>
          <w:color w:val="000000"/>
        </w:rPr>
      </w:pPr>
      <w:r w:rsidRPr="006218E1">
        <w:rPr>
          <w:rFonts w:eastAsia="Times New Roman" w:cstheme="minorHAnsi"/>
          <w:color w:val="000000"/>
        </w:rPr>
        <w:t>The committee reviewed the specifics regarding WRIT courses:</w:t>
      </w:r>
    </w:p>
    <w:p w14:paraId="21B850A8" w14:textId="77777777" w:rsidR="006218E1" w:rsidRPr="00D87D20" w:rsidRDefault="006218E1" w:rsidP="00D87D20">
      <w:pPr>
        <w:pStyle w:val="ListParagraph"/>
        <w:numPr>
          <w:ilvl w:val="0"/>
          <w:numId w:val="7"/>
        </w:numPr>
        <w:rPr>
          <w:rFonts w:eastAsia="Times New Roman" w:cstheme="minorHAnsi"/>
          <w:color w:val="000000"/>
        </w:rPr>
      </w:pPr>
      <w:r w:rsidRPr="00D87D20">
        <w:rPr>
          <w:rFonts w:eastAsia="Times New Roman" w:cstheme="minorHAnsi"/>
          <w:color w:val="000000"/>
        </w:rPr>
        <w:t>Courses should provide multiple writing opportunities for students and include revision of writing assignments.</w:t>
      </w:r>
    </w:p>
    <w:p w14:paraId="36FB10BA" w14:textId="77777777" w:rsidR="006218E1" w:rsidRPr="00D87D20" w:rsidRDefault="006218E1" w:rsidP="00D87D20">
      <w:pPr>
        <w:pStyle w:val="ListParagraph"/>
        <w:numPr>
          <w:ilvl w:val="0"/>
          <w:numId w:val="7"/>
        </w:numPr>
        <w:rPr>
          <w:rFonts w:eastAsia="Times New Roman" w:cstheme="minorHAnsi"/>
          <w:color w:val="000000"/>
        </w:rPr>
      </w:pPr>
      <w:r w:rsidRPr="00D87D20">
        <w:rPr>
          <w:rFonts w:eastAsia="Times New Roman" w:cstheme="minorHAnsi"/>
          <w:color w:val="000000"/>
        </w:rPr>
        <w:t>Writing assignments alone are not sufficient; along with any course instruction, a WIR course must include instruction in the writing process.</w:t>
      </w:r>
    </w:p>
    <w:p w14:paraId="58BD8549" w14:textId="77777777" w:rsidR="006218E1" w:rsidRPr="00D87D20" w:rsidRDefault="006218E1" w:rsidP="00D87D20">
      <w:pPr>
        <w:pStyle w:val="ListParagraph"/>
        <w:numPr>
          <w:ilvl w:val="0"/>
          <w:numId w:val="7"/>
        </w:numPr>
        <w:rPr>
          <w:rFonts w:eastAsia="Times New Roman" w:cstheme="minorHAnsi"/>
          <w:color w:val="000000"/>
        </w:rPr>
      </w:pPr>
      <w:r w:rsidRPr="00D87D20">
        <w:rPr>
          <w:rFonts w:eastAsia="Times New Roman" w:cstheme="minorHAnsi"/>
          <w:color w:val="000000"/>
        </w:rPr>
        <w:t xml:space="preserve">WIR courses should be upper-division courses (i.e., 3000-level, 4000-level). </w:t>
      </w:r>
    </w:p>
    <w:p w14:paraId="79AF39ED" w14:textId="77777777" w:rsidR="006218E1" w:rsidRPr="00D87D20" w:rsidRDefault="006218E1" w:rsidP="00D87D20">
      <w:pPr>
        <w:pStyle w:val="ListParagraph"/>
        <w:numPr>
          <w:ilvl w:val="0"/>
          <w:numId w:val="7"/>
        </w:numPr>
        <w:rPr>
          <w:rFonts w:eastAsia="Times New Roman" w:cstheme="minorHAnsi"/>
          <w:color w:val="000000"/>
        </w:rPr>
      </w:pPr>
      <w:r w:rsidRPr="00D87D20">
        <w:rPr>
          <w:rFonts w:eastAsia="Times New Roman" w:cstheme="minorHAnsi"/>
          <w:color w:val="000000"/>
        </w:rPr>
        <w:t>Writing should be appropriate to the discipline offering the course. Regardless of the discipline, formal writing assignments should constitute at least 50% of the final grade</w:t>
      </w:r>
    </w:p>
    <w:p w14:paraId="524E3554" w14:textId="77777777" w:rsidR="006218E1" w:rsidRPr="00D87D20" w:rsidRDefault="006218E1" w:rsidP="00D87D20">
      <w:pPr>
        <w:pStyle w:val="ListParagraph"/>
        <w:numPr>
          <w:ilvl w:val="0"/>
          <w:numId w:val="7"/>
        </w:numPr>
        <w:rPr>
          <w:rFonts w:eastAsia="Times New Roman" w:cstheme="minorHAnsi"/>
          <w:color w:val="000000"/>
        </w:rPr>
      </w:pPr>
      <w:r w:rsidRPr="00D87D20">
        <w:rPr>
          <w:rFonts w:eastAsia="Times New Roman" w:cstheme="minorHAnsi"/>
          <w:color w:val="000000"/>
        </w:rPr>
        <w:t>The WRIT requirement is three credits. These can be satisfied by 3-credit courses or a combination of courses.</w:t>
      </w:r>
    </w:p>
    <w:p w14:paraId="1D60B7A7" w14:textId="77777777" w:rsidR="006218E1" w:rsidRPr="006218E1" w:rsidRDefault="006218E1" w:rsidP="006218E1">
      <w:pPr>
        <w:rPr>
          <w:rFonts w:eastAsia="Times New Roman" w:cstheme="minorHAnsi"/>
          <w:color w:val="000000"/>
        </w:rPr>
      </w:pPr>
      <w:r w:rsidRPr="006218E1">
        <w:rPr>
          <w:rFonts w:eastAsia="Times New Roman" w:cstheme="minorHAnsi"/>
          <w:color w:val="000000"/>
        </w:rPr>
        <w:lastRenderedPageBreak/>
        <w:t xml:space="preserve">Jim will explore which majors, schools that have concerns, have an exploring meeting before planning for the workshop. </w:t>
      </w:r>
    </w:p>
    <w:p w14:paraId="227236DF" w14:textId="77777777" w:rsidR="006218E1" w:rsidRPr="00D87D20" w:rsidRDefault="006218E1" w:rsidP="00D87D20">
      <w:pPr>
        <w:pStyle w:val="ListParagraph"/>
        <w:numPr>
          <w:ilvl w:val="0"/>
          <w:numId w:val="6"/>
        </w:numPr>
        <w:rPr>
          <w:rFonts w:eastAsia="Times New Roman" w:cstheme="minorHAnsi"/>
          <w:color w:val="000000"/>
        </w:rPr>
      </w:pPr>
      <w:r w:rsidRPr="00D87D20">
        <w:rPr>
          <w:rFonts w:eastAsia="Times New Roman" w:cstheme="minorHAnsi"/>
          <w:color w:val="000000"/>
        </w:rPr>
        <w:t xml:space="preserve">The committee will revisit the number of credits for WRITE Intensive. </w:t>
      </w:r>
    </w:p>
    <w:p w14:paraId="12AFBB24" w14:textId="77777777" w:rsidR="006218E1" w:rsidRPr="00D87D20" w:rsidRDefault="006218E1" w:rsidP="00D87D20">
      <w:pPr>
        <w:pStyle w:val="ListParagraph"/>
        <w:numPr>
          <w:ilvl w:val="0"/>
          <w:numId w:val="6"/>
        </w:numPr>
        <w:rPr>
          <w:rFonts w:eastAsia="Times New Roman" w:cstheme="minorHAnsi"/>
          <w:color w:val="000000"/>
        </w:rPr>
      </w:pPr>
      <w:r w:rsidRPr="00D87D20">
        <w:rPr>
          <w:rFonts w:eastAsia="Times New Roman" w:cstheme="minorHAnsi"/>
          <w:color w:val="000000"/>
        </w:rPr>
        <w:t xml:space="preserve">Michelle Schuh and Makky will explore the need for the College of Health Sciences and the College of Engineering </w:t>
      </w:r>
    </w:p>
    <w:p w14:paraId="7AAB1B68" w14:textId="77777777" w:rsidR="006218E1" w:rsidRPr="006218E1" w:rsidRDefault="006218E1" w:rsidP="006218E1">
      <w:pPr>
        <w:rPr>
          <w:rFonts w:eastAsia="Times New Roman" w:cstheme="minorHAnsi"/>
          <w:color w:val="000000"/>
        </w:rPr>
      </w:pPr>
      <w:r w:rsidRPr="006218E1">
        <w:rPr>
          <w:rFonts w:eastAsia="Times New Roman" w:cstheme="minorHAnsi"/>
          <w:color w:val="000000"/>
        </w:rPr>
        <w:t xml:space="preserve"> </w:t>
      </w:r>
    </w:p>
    <w:p w14:paraId="114761FD" w14:textId="77777777" w:rsidR="006218E1" w:rsidRPr="006218E1" w:rsidRDefault="006218E1" w:rsidP="006218E1">
      <w:pPr>
        <w:rPr>
          <w:rFonts w:eastAsia="Times New Roman" w:cstheme="minorHAnsi"/>
          <w:i/>
          <w:color w:val="000000"/>
        </w:rPr>
      </w:pPr>
      <w:r w:rsidRPr="006218E1">
        <w:rPr>
          <w:rFonts w:eastAsia="Times New Roman" w:cstheme="minorHAnsi"/>
          <w:i/>
          <w:color w:val="000000"/>
        </w:rPr>
        <w:t xml:space="preserve">ESSV2: </w:t>
      </w:r>
    </w:p>
    <w:p w14:paraId="7A86EE77" w14:textId="77777777" w:rsidR="006218E1" w:rsidRPr="006218E1" w:rsidRDefault="006218E1" w:rsidP="006218E1">
      <w:pPr>
        <w:rPr>
          <w:rFonts w:eastAsia="Times New Roman" w:cstheme="minorHAnsi"/>
          <w:color w:val="000000"/>
        </w:rPr>
      </w:pPr>
      <w:r w:rsidRPr="006218E1">
        <w:rPr>
          <w:rFonts w:eastAsia="Times New Roman" w:cstheme="minorHAnsi"/>
          <w:color w:val="000000"/>
        </w:rPr>
        <w:t>Items discussed:</w:t>
      </w:r>
    </w:p>
    <w:p w14:paraId="257736FB" w14:textId="6DD87503" w:rsidR="006218E1" w:rsidRPr="00D87D20" w:rsidRDefault="006218E1" w:rsidP="00D87D20">
      <w:pPr>
        <w:pStyle w:val="ListParagraph"/>
        <w:numPr>
          <w:ilvl w:val="0"/>
          <w:numId w:val="8"/>
        </w:numPr>
        <w:rPr>
          <w:rFonts w:eastAsia="Times New Roman" w:cstheme="minorHAnsi"/>
          <w:color w:val="000000"/>
        </w:rPr>
      </w:pPr>
      <w:r w:rsidRPr="00D87D20">
        <w:rPr>
          <w:rFonts w:eastAsia="Times New Roman" w:cstheme="minorHAnsi"/>
          <w:color w:val="000000"/>
        </w:rPr>
        <w:t xml:space="preserve">Suggestions for possible discipline-specific ESSV2; engineering COP, Internship courses, study abroad courses. With the study abroad courses, there will be a reflection paper, explaining how the experience abroad is connected to Marquette core ESSV2 requirement.  </w:t>
      </w:r>
    </w:p>
    <w:p w14:paraId="6984F673" w14:textId="77777777" w:rsidR="006218E1" w:rsidRPr="00D87D20" w:rsidRDefault="006218E1" w:rsidP="00D87D20">
      <w:pPr>
        <w:pStyle w:val="ListParagraph"/>
        <w:numPr>
          <w:ilvl w:val="0"/>
          <w:numId w:val="8"/>
        </w:numPr>
        <w:rPr>
          <w:rFonts w:eastAsia="Times New Roman" w:cstheme="minorHAnsi"/>
          <w:color w:val="000000"/>
        </w:rPr>
      </w:pPr>
      <w:r w:rsidRPr="00D87D20">
        <w:rPr>
          <w:rFonts w:eastAsia="Times New Roman" w:cstheme="minorHAnsi"/>
          <w:color w:val="000000"/>
        </w:rPr>
        <w:t xml:space="preserve">Again, Michelle Schuh and Makky will explore possibilities for ESSV2 courses for majors in the College of Health Sciences. </w:t>
      </w:r>
    </w:p>
    <w:p w14:paraId="2CEF8D9E" w14:textId="4D425C10" w:rsidR="006218E1" w:rsidRPr="00D87D20" w:rsidRDefault="006218E1" w:rsidP="00D87D20">
      <w:pPr>
        <w:pStyle w:val="ListParagraph"/>
        <w:numPr>
          <w:ilvl w:val="0"/>
          <w:numId w:val="8"/>
        </w:numPr>
        <w:rPr>
          <w:rFonts w:eastAsia="Times New Roman" w:cstheme="minorHAnsi"/>
          <w:color w:val="000000"/>
        </w:rPr>
      </w:pPr>
      <w:r w:rsidRPr="00D87D20">
        <w:rPr>
          <w:rFonts w:eastAsia="Times New Roman" w:cstheme="minorHAnsi"/>
          <w:color w:val="000000"/>
        </w:rPr>
        <w:t xml:space="preserve">Before sending a new call for ESSV2 courses in the fall, </w:t>
      </w:r>
      <w:r w:rsidR="00B14601">
        <w:rPr>
          <w:rFonts w:eastAsia="Times New Roman" w:cstheme="minorHAnsi"/>
          <w:color w:val="000000"/>
        </w:rPr>
        <w:t>t</w:t>
      </w:r>
      <w:r w:rsidRPr="00D87D20">
        <w:rPr>
          <w:rFonts w:eastAsia="Times New Roman" w:cstheme="minorHAnsi"/>
          <w:color w:val="000000"/>
        </w:rPr>
        <w:t xml:space="preserve">he </w:t>
      </w:r>
      <w:r w:rsidR="00B14601">
        <w:rPr>
          <w:rFonts w:eastAsia="Times New Roman" w:cstheme="minorHAnsi"/>
          <w:color w:val="000000"/>
        </w:rPr>
        <w:t>C</w:t>
      </w:r>
      <w:r w:rsidRPr="00D87D20">
        <w:rPr>
          <w:rFonts w:eastAsia="Times New Roman" w:cstheme="minorHAnsi"/>
          <w:color w:val="000000"/>
        </w:rPr>
        <w:t xml:space="preserve">ore committee will have an exploratory meeting in the spring with different disciplines to discuss the need for discipline-specific ESSV2 offerings. </w:t>
      </w:r>
    </w:p>
    <w:p w14:paraId="7D18B931" w14:textId="77777777" w:rsidR="006218E1" w:rsidRPr="006218E1" w:rsidRDefault="006218E1" w:rsidP="006218E1">
      <w:pPr>
        <w:rPr>
          <w:rFonts w:eastAsia="Times New Roman" w:cstheme="minorHAnsi"/>
          <w:color w:val="000000"/>
        </w:rPr>
      </w:pPr>
    </w:p>
    <w:p w14:paraId="388581FD" w14:textId="77777777" w:rsidR="006218E1" w:rsidRPr="006218E1" w:rsidRDefault="006218E1" w:rsidP="006218E1">
      <w:pPr>
        <w:rPr>
          <w:rFonts w:eastAsia="Times New Roman" w:cstheme="minorHAnsi"/>
          <w:b/>
          <w:color w:val="000000"/>
          <w:sz w:val="28"/>
        </w:rPr>
      </w:pPr>
      <w:r w:rsidRPr="006218E1">
        <w:rPr>
          <w:rFonts w:eastAsia="Times New Roman" w:cstheme="minorHAnsi"/>
          <w:b/>
          <w:color w:val="000000"/>
          <w:sz w:val="28"/>
        </w:rPr>
        <w:t>Inactive DSCO themes</w:t>
      </w:r>
    </w:p>
    <w:p w14:paraId="74D8A40B" w14:textId="7CB426FC" w:rsidR="006218E1" w:rsidRPr="006218E1" w:rsidRDefault="006218E1" w:rsidP="006218E1">
      <w:pPr>
        <w:rPr>
          <w:rFonts w:eastAsia="Times New Roman" w:cstheme="minorHAnsi"/>
          <w:color w:val="000000"/>
        </w:rPr>
      </w:pPr>
      <w:r w:rsidRPr="006218E1">
        <w:rPr>
          <w:rFonts w:eastAsia="Times New Roman" w:cstheme="minorHAnsi"/>
          <w:color w:val="000000"/>
        </w:rPr>
        <w:t xml:space="preserve">Currently, there are three inactive DSCO themes, Exploring the </w:t>
      </w:r>
      <w:r w:rsidR="00B14601">
        <w:rPr>
          <w:rFonts w:eastAsia="Times New Roman" w:cstheme="minorHAnsi"/>
          <w:color w:val="000000"/>
        </w:rPr>
        <w:t>U</w:t>
      </w:r>
      <w:r w:rsidRPr="006218E1">
        <w:rPr>
          <w:rFonts w:eastAsia="Times New Roman" w:cstheme="minorHAnsi"/>
          <w:color w:val="000000"/>
        </w:rPr>
        <w:t xml:space="preserve">nknown, Creativity and Technology, and Sustainability and the Environment. These themes are not ready to be activated due to lack of enough courses in the social sciences. </w:t>
      </w:r>
    </w:p>
    <w:p w14:paraId="361A31BC" w14:textId="48F82554" w:rsidR="006218E1" w:rsidRPr="006218E1" w:rsidRDefault="006218E1" w:rsidP="006218E1">
      <w:pPr>
        <w:rPr>
          <w:rFonts w:eastAsia="Times New Roman" w:cstheme="minorHAnsi"/>
          <w:color w:val="000000"/>
        </w:rPr>
      </w:pPr>
      <w:r w:rsidRPr="006218E1">
        <w:rPr>
          <w:rFonts w:eastAsia="Times New Roman" w:cstheme="minorHAnsi"/>
          <w:color w:val="000000"/>
        </w:rPr>
        <w:t>Several suggestions were made to populate the themes with courses to be activated next year. Suggestions that the committee will explore and work on</w:t>
      </w:r>
      <w:r w:rsidR="00B14601">
        <w:rPr>
          <w:rFonts w:eastAsia="Times New Roman" w:cstheme="minorHAnsi"/>
          <w:color w:val="000000"/>
        </w:rPr>
        <w:t>:</w:t>
      </w:r>
    </w:p>
    <w:p w14:paraId="25F2B6F7" w14:textId="77777777" w:rsidR="006218E1" w:rsidRPr="00D87D20" w:rsidRDefault="006218E1" w:rsidP="00D87D20">
      <w:pPr>
        <w:pStyle w:val="ListParagraph"/>
        <w:numPr>
          <w:ilvl w:val="0"/>
          <w:numId w:val="9"/>
        </w:numPr>
        <w:rPr>
          <w:rFonts w:eastAsia="Times New Roman" w:cstheme="minorHAnsi"/>
          <w:color w:val="000000"/>
        </w:rPr>
      </w:pPr>
      <w:r w:rsidRPr="00D87D20">
        <w:rPr>
          <w:rFonts w:eastAsia="Times New Roman" w:cstheme="minorHAnsi"/>
          <w:color w:val="000000"/>
        </w:rPr>
        <w:t>Consolidate the themes into two themes</w:t>
      </w:r>
    </w:p>
    <w:p w14:paraId="6B61E803" w14:textId="77777777" w:rsidR="006218E1" w:rsidRPr="00D87D20" w:rsidRDefault="006218E1" w:rsidP="00D87D20">
      <w:pPr>
        <w:pStyle w:val="ListParagraph"/>
        <w:numPr>
          <w:ilvl w:val="0"/>
          <w:numId w:val="9"/>
        </w:numPr>
        <w:rPr>
          <w:rFonts w:eastAsia="Times New Roman" w:cstheme="minorHAnsi"/>
          <w:color w:val="000000"/>
        </w:rPr>
      </w:pPr>
      <w:r w:rsidRPr="00D87D20">
        <w:rPr>
          <w:rFonts w:eastAsia="Times New Roman" w:cstheme="minorHAnsi"/>
          <w:color w:val="000000"/>
        </w:rPr>
        <w:t>Focus on one theme to be activated next year.</w:t>
      </w:r>
    </w:p>
    <w:p w14:paraId="260EA378" w14:textId="25B59C2A" w:rsidR="006218E1" w:rsidRPr="00D87D20" w:rsidRDefault="006218E1" w:rsidP="00D87D20">
      <w:pPr>
        <w:pStyle w:val="ListParagraph"/>
        <w:numPr>
          <w:ilvl w:val="0"/>
          <w:numId w:val="9"/>
        </w:numPr>
        <w:rPr>
          <w:rFonts w:eastAsia="Times New Roman" w:cstheme="minorHAnsi"/>
          <w:color w:val="000000"/>
        </w:rPr>
      </w:pPr>
      <w:r w:rsidRPr="00D87D20">
        <w:rPr>
          <w:rFonts w:eastAsia="Times New Roman" w:cstheme="minorHAnsi"/>
          <w:color w:val="000000"/>
        </w:rPr>
        <w:t xml:space="preserve">Change the </w:t>
      </w:r>
      <w:r w:rsidR="00B14601">
        <w:rPr>
          <w:rFonts w:eastAsia="Times New Roman" w:cstheme="minorHAnsi"/>
          <w:color w:val="000000"/>
        </w:rPr>
        <w:t>alignment</w:t>
      </w:r>
      <w:r w:rsidRPr="00D87D20">
        <w:rPr>
          <w:rFonts w:eastAsia="Times New Roman" w:cstheme="minorHAnsi"/>
          <w:color w:val="000000"/>
        </w:rPr>
        <w:t xml:space="preserve"> of the courses </w:t>
      </w:r>
      <w:r w:rsidR="00B14601">
        <w:rPr>
          <w:rFonts w:eastAsia="Times New Roman" w:cstheme="minorHAnsi"/>
          <w:color w:val="000000"/>
        </w:rPr>
        <w:t>within</w:t>
      </w:r>
      <w:r w:rsidRPr="00D87D20">
        <w:rPr>
          <w:rFonts w:eastAsia="Times New Roman" w:cstheme="minorHAnsi"/>
          <w:color w:val="000000"/>
        </w:rPr>
        <w:t xml:space="preserve"> the </w:t>
      </w:r>
      <w:r w:rsidR="00B14601">
        <w:rPr>
          <w:rFonts w:eastAsia="Times New Roman" w:cstheme="minorHAnsi"/>
          <w:color w:val="000000"/>
        </w:rPr>
        <w:t>content area threads</w:t>
      </w:r>
      <w:r w:rsidRPr="00D87D20">
        <w:rPr>
          <w:rFonts w:eastAsia="Times New Roman" w:cstheme="minorHAnsi"/>
          <w:color w:val="000000"/>
        </w:rPr>
        <w:t xml:space="preserve">; Jim is going to examine the courses in the inactive themes and look at the currently active themes and see if there a possibility to move courses around. The goal is to create a fifth theme. </w:t>
      </w:r>
    </w:p>
    <w:p w14:paraId="1AA1E71F" w14:textId="77777777" w:rsidR="006218E1" w:rsidRPr="006218E1" w:rsidRDefault="006218E1" w:rsidP="006218E1">
      <w:pPr>
        <w:rPr>
          <w:rFonts w:eastAsia="Times New Roman" w:cstheme="minorHAnsi"/>
          <w:color w:val="000000"/>
        </w:rPr>
      </w:pPr>
      <w:r w:rsidRPr="006218E1">
        <w:rPr>
          <w:rFonts w:eastAsia="Times New Roman" w:cstheme="minorHAnsi"/>
          <w:color w:val="000000"/>
        </w:rPr>
        <w:t xml:space="preserve">This issue will be further discussed in next month meeting 2/20. </w:t>
      </w:r>
    </w:p>
    <w:p w14:paraId="502C5066" w14:textId="77D867DD" w:rsidR="006218E1" w:rsidRPr="006218E1" w:rsidRDefault="006218E1" w:rsidP="006218E1">
      <w:pPr>
        <w:rPr>
          <w:rFonts w:eastAsia="Times New Roman" w:cstheme="minorHAnsi"/>
          <w:color w:val="000000"/>
        </w:rPr>
      </w:pPr>
      <w:r w:rsidRPr="006218E1">
        <w:rPr>
          <w:rFonts w:eastAsia="Times New Roman" w:cstheme="minorHAnsi"/>
          <w:color w:val="000000"/>
        </w:rPr>
        <w:t>The committee will work on</w:t>
      </w:r>
      <w:r w:rsidR="00B14601">
        <w:rPr>
          <w:rFonts w:eastAsia="Times New Roman" w:cstheme="minorHAnsi"/>
          <w:color w:val="000000"/>
        </w:rPr>
        <w:t>:</w:t>
      </w:r>
      <w:bookmarkStart w:id="0" w:name="_GoBack"/>
      <w:bookmarkEnd w:id="0"/>
    </w:p>
    <w:p w14:paraId="4F15457A" w14:textId="77777777" w:rsidR="006218E1" w:rsidRPr="00D87D20" w:rsidRDefault="006218E1" w:rsidP="00D87D20">
      <w:pPr>
        <w:pStyle w:val="ListParagraph"/>
        <w:numPr>
          <w:ilvl w:val="0"/>
          <w:numId w:val="10"/>
        </w:numPr>
        <w:rPr>
          <w:rFonts w:eastAsia="Times New Roman" w:cstheme="minorHAnsi"/>
          <w:color w:val="000000"/>
        </w:rPr>
      </w:pPr>
      <w:r w:rsidRPr="00D87D20">
        <w:rPr>
          <w:rFonts w:eastAsia="Times New Roman" w:cstheme="minorHAnsi"/>
          <w:color w:val="000000"/>
        </w:rPr>
        <w:t xml:space="preserve">Creating a new theme with enough courses. </w:t>
      </w:r>
    </w:p>
    <w:p w14:paraId="7E172CC9" w14:textId="77777777" w:rsidR="006218E1" w:rsidRPr="00D87D20" w:rsidRDefault="006218E1" w:rsidP="00D87D20">
      <w:pPr>
        <w:pStyle w:val="ListParagraph"/>
        <w:numPr>
          <w:ilvl w:val="0"/>
          <w:numId w:val="10"/>
        </w:numPr>
        <w:rPr>
          <w:rFonts w:eastAsia="Times New Roman" w:cstheme="minorHAnsi"/>
          <w:color w:val="000000"/>
        </w:rPr>
      </w:pPr>
      <w:r w:rsidRPr="00D87D20">
        <w:rPr>
          <w:rFonts w:eastAsia="Times New Roman" w:cstheme="minorHAnsi"/>
          <w:color w:val="000000"/>
        </w:rPr>
        <w:t>Look for ESSV2 courses that may fit within the theme.</w:t>
      </w:r>
    </w:p>
    <w:p w14:paraId="5A1E288F" w14:textId="77777777" w:rsidR="006218E1" w:rsidRPr="006218E1" w:rsidRDefault="006218E1" w:rsidP="006218E1">
      <w:pPr>
        <w:rPr>
          <w:rFonts w:eastAsia="Times New Roman" w:cstheme="minorHAnsi"/>
          <w:color w:val="000000"/>
        </w:rPr>
      </w:pPr>
    </w:p>
    <w:p w14:paraId="5206D46F" w14:textId="77777777" w:rsidR="006218E1" w:rsidRPr="006218E1" w:rsidRDefault="006218E1" w:rsidP="006218E1">
      <w:pPr>
        <w:rPr>
          <w:rFonts w:eastAsia="Times New Roman" w:cstheme="minorHAnsi"/>
          <w:b/>
          <w:color w:val="000000"/>
          <w:sz w:val="28"/>
        </w:rPr>
      </w:pPr>
      <w:r w:rsidRPr="006218E1">
        <w:rPr>
          <w:rFonts w:eastAsia="Times New Roman" w:cstheme="minorHAnsi"/>
          <w:b/>
          <w:color w:val="000000"/>
          <w:sz w:val="28"/>
        </w:rPr>
        <w:t>New business</w:t>
      </w:r>
    </w:p>
    <w:p w14:paraId="6B108209" w14:textId="77777777" w:rsidR="006218E1" w:rsidRPr="006218E1" w:rsidRDefault="006218E1" w:rsidP="006218E1">
      <w:pPr>
        <w:rPr>
          <w:rFonts w:eastAsia="Times New Roman" w:cstheme="minorHAnsi"/>
          <w:color w:val="000000"/>
        </w:rPr>
      </w:pPr>
      <w:r w:rsidRPr="006218E1">
        <w:rPr>
          <w:rFonts w:eastAsia="Times New Roman" w:cstheme="minorHAnsi"/>
          <w:color w:val="000000"/>
        </w:rPr>
        <w:t>Come up with a plan that has explicitly an official guide for the study abroad to be published on the website. This guide will be approved by the MCC committee and the study abroad office</w:t>
      </w:r>
    </w:p>
    <w:p w14:paraId="735979B2" w14:textId="77777777" w:rsidR="006218E1" w:rsidRPr="006218E1" w:rsidRDefault="006218E1" w:rsidP="006218E1">
      <w:pPr>
        <w:rPr>
          <w:rFonts w:eastAsia="Times New Roman" w:cstheme="minorHAnsi"/>
          <w:color w:val="000000"/>
        </w:rPr>
      </w:pPr>
      <w:r w:rsidRPr="006218E1">
        <w:rPr>
          <w:rFonts w:eastAsia="Times New Roman" w:cstheme="minorHAnsi"/>
          <w:color w:val="000000"/>
        </w:rPr>
        <w:t xml:space="preserve">This guide will specifically address </w:t>
      </w:r>
    </w:p>
    <w:p w14:paraId="4A9E8731" w14:textId="77777777" w:rsidR="006218E1" w:rsidRPr="00D87D20" w:rsidRDefault="006218E1" w:rsidP="00D87D20">
      <w:pPr>
        <w:pStyle w:val="ListParagraph"/>
        <w:numPr>
          <w:ilvl w:val="0"/>
          <w:numId w:val="11"/>
        </w:numPr>
        <w:rPr>
          <w:rFonts w:eastAsia="Times New Roman" w:cstheme="minorHAnsi"/>
          <w:color w:val="000000"/>
        </w:rPr>
      </w:pPr>
      <w:r w:rsidRPr="00D87D20">
        <w:rPr>
          <w:rFonts w:eastAsia="Times New Roman" w:cstheme="minorHAnsi"/>
          <w:color w:val="000000"/>
        </w:rPr>
        <w:t>The approval of a course taken abroad for as a DSCO tier course</w:t>
      </w:r>
    </w:p>
    <w:p w14:paraId="3EB54170" w14:textId="44E46093" w:rsidR="006218E1" w:rsidRPr="00D87D20" w:rsidRDefault="006218E1" w:rsidP="00D87D20">
      <w:pPr>
        <w:pStyle w:val="ListParagraph"/>
        <w:numPr>
          <w:ilvl w:val="0"/>
          <w:numId w:val="11"/>
        </w:numPr>
        <w:rPr>
          <w:rFonts w:eastAsia="Times New Roman" w:cstheme="minorHAnsi"/>
          <w:color w:val="000000"/>
        </w:rPr>
      </w:pPr>
      <w:r w:rsidRPr="00D87D20">
        <w:rPr>
          <w:rFonts w:eastAsia="Times New Roman" w:cstheme="minorHAnsi"/>
          <w:color w:val="000000"/>
        </w:rPr>
        <w:t xml:space="preserve">Online </w:t>
      </w:r>
      <w:r w:rsidR="00B14601">
        <w:rPr>
          <w:rFonts w:eastAsia="Times New Roman" w:cstheme="minorHAnsi"/>
          <w:color w:val="000000"/>
        </w:rPr>
        <w:t>m</w:t>
      </w:r>
      <w:r w:rsidRPr="00D87D20">
        <w:rPr>
          <w:rFonts w:eastAsia="Times New Roman" w:cstheme="minorHAnsi"/>
          <w:color w:val="000000"/>
        </w:rPr>
        <w:t xml:space="preserve">odule for approving a study abroad course as ESSV2 </w:t>
      </w:r>
    </w:p>
    <w:p w14:paraId="4A9C28F9" w14:textId="77777777" w:rsidR="006218E1" w:rsidRPr="006218E1" w:rsidRDefault="006218E1" w:rsidP="006218E1">
      <w:pPr>
        <w:rPr>
          <w:rFonts w:eastAsia="Times New Roman" w:cstheme="minorHAnsi"/>
        </w:rPr>
      </w:pPr>
    </w:p>
    <w:p w14:paraId="63DCB6A4" w14:textId="77777777" w:rsidR="006218E1" w:rsidRPr="006218E1" w:rsidRDefault="006218E1">
      <w:pPr>
        <w:rPr>
          <w:rFonts w:cstheme="minorHAnsi"/>
        </w:rPr>
      </w:pPr>
    </w:p>
    <w:sectPr w:rsidR="006218E1" w:rsidRPr="006218E1" w:rsidSect="003A2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3BD6"/>
    <w:multiLevelType w:val="hybridMultilevel"/>
    <w:tmpl w:val="9F1690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262D"/>
    <w:multiLevelType w:val="hybridMultilevel"/>
    <w:tmpl w:val="8776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502DF"/>
    <w:multiLevelType w:val="hybridMultilevel"/>
    <w:tmpl w:val="5ABC4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90F9D"/>
    <w:multiLevelType w:val="hybridMultilevel"/>
    <w:tmpl w:val="5200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16989"/>
    <w:multiLevelType w:val="hybridMultilevel"/>
    <w:tmpl w:val="12AA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771E9"/>
    <w:multiLevelType w:val="hybridMultilevel"/>
    <w:tmpl w:val="78E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802CF"/>
    <w:multiLevelType w:val="hybridMultilevel"/>
    <w:tmpl w:val="F502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54EA4"/>
    <w:multiLevelType w:val="hybridMultilevel"/>
    <w:tmpl w:val="77FA4FE8"/>
    <w:lvl w:ilvl="0" w:tplc="181EB80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95122F"/>
    <w:multiLevelType w:val="hybridMultilevel"/>
    <w:tmpl w:val="8A14BF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0822D9"/>
    <w:multiLevelType w:val="hybridMultilevel"/>
    <w:tmpl w:val="4A4E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D2FE2"/>
    <w:multiLevelType w:val="hybridMultilevel"/>
    <w:tmpl w:val="728E1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9"/>
  </w:num>
  <w:num w:numId="6">
    <w:abstractNumId w:val="2"/>
  </w:num>
  <w:num w:numId="7">
    <w:abstractNumId w:val="1"/>
  </w:num>
  <w:num w:numId="8">
    <w:abstractNumId w:val="8"/>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E1"/>
    <w:rsid w:val="003A2EF5"/>
    <w:rsid w:val="006218E1"/>
    <w:rsid w:val="00B14601"/>
    <w:rsid w:val="00D87D20"/>
    <w:rsid w:val="00DA4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A435"/>
  <w15:chartTrackingRefBased/>
  <w15:docId w15:val="{B0AD6C8E-868A-2647-9C5B-4F16F29F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Carolyne</cp:lastModifiedBy>
  <cp:revision>3</cp:revision>
  <dcterms:created xsi:type="dcterms:W3CDTF">2019-02-03T22:16:00Z</dcterms:created>
  <dcterms:modified xsi:type="dcterms:W3CDTF">2019-02-14T23:49:00Z</dcterms:modified>
</cp:coreProperties>
</file>